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D44AE7"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单一来源</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573D76" w:rsidRPr="006962D9">
        <w:rPr>
          <w:rFonts w:ascii="宋体" w:eastAsia="宋体" w:hAnsi="宋体" w:cs="宋体" w:hint="eastAsia"/>
          <w:b/>
          <w:bCs/>
          <w:color w:val="000000"/>
          <w:kern w:val="0"/>
          <w:sz w:val="32"/>
        </w:rPr>
        <w:t>医院消毒灭菌外包服务</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573D76" w:rsidRPr="006962D9">
        <w:rPr>
          <w:rFonts w:asciiTheme="minorEastAsia" w:hAnsiTheme="minorEastAsia" w:hint="eastAsia"/>
          <w:sz w:val="24"/>
          <w:szCs w:val="24"/>
        </w:rPr>
        <w:t>医院消毒灭菌外包服务</w:t>
      </w:r>
    </w:p>
    <w:p w:rsidR="00A04A0F"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483E48" w:rsidRPr="00864CF8">
        <w:rPr>
          <w:rFonts w:asciiTheme="minorEastAsia" w:hAnsiTheme="minorEastAsia"/>
          <w:sz w:val="24"/>
          <w:szCs w:val="24"/>
        </w:rPr>
        <w:t xml:space="preserve"> </w:t>
      </w:r>
      <w:r w:rsidR="00573D76">
        <w:rPr>
          <w:rFonts w:asciiTheme="minorEastAsia" w:hAnsiTheme="minorEastAsia" w:hint="eastAsia"/>
          <w:sz w:val="24"/>
          <w:szCs w:val="24"/>
        </w:rPr>
        <w:t>32560元</w:t>
      </w:r>
    </w:p>
    <w:p w:rsidR="00734AF8"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573D76" w:rsidRPr="00B078A1" w:rsidRDefault="00573D76" w:rsidP="00E53DA4">
      <w:pPr>
        <w:spacing w:line="360" w:lineRule="auto"/>
        <w:rPr>
          <w:rFonts w:asciiTheme="minorEastAsia" w:hAnsiTheme="minorEastAsia"/>
          <w:bCs/>
          <w:sz w:val="24"/>
          <w:szCs w:val="24"/>
        </w:rPr>
      </w:pPr>
      <w:r w:rsidRPr="00B078A1">
        <w:rPr>
          <w:rFonts w:asciiTheme="minorEastAsia" w:hAnsiTheme="minorEastAsia" w:hint="eastAsia"/>
          <w:bCs/>
          <w:sz w:val="24"/>
          <w:szCs w:val="24"/>
        </w:rPr>
        <w:t>1、高温消毒灭菌器械约5000把（年），低温消毒灭菌器械约200把（年）。</w:t>
      </w:r>
      <w:r w:rsidRPr="00B078A1">
        <w:rPr>
          <w:rFonts w:asciiTheme="minorEastAsia" w:hAnsiTheme="minorEastAsia" w:hint="eastAsia"/>
          <w:b/>
          <w:bCs/>
          <w:sz w:val="24"/>
          <w:szCs w:val="24"/>
        </w:rPr>
        <w:t>最终消毒灭菌把数允许上下波动20%，涉及上下波动把数的灭菌器械不在另行收费，投标公司需将此因素考虑进报价中。</w:t>
      </w:r>
    </w:p>
    <w:p w:rsidR="00573D76" w:rsidRPr="00B078A1" w:rsidRDefault="00573D76" w:rsidP="00E53DA4">
      <w:pPr>
        <w:spacing w:line="360" w:lineRule="auto"/>
        <w:rPr>
          <w:rFonts w:asciiTheme="minorEastAsia" w:hAnsiTheme="minorEastAsia"/>
          <w:bCs/>
          <w:sz w:val="24"/>
          <w:szCs w:val="24"/>
        </w:rPr>
      </w:pPr>
      <w:r w:rsidRPr="00B078A1">
        <w:rPr>
          <w:rFonts w:asciiTheme="minorEastAsia" w:hAnsiTheme="minorEastAsia" w:hint="eastAsia"/>
          <w:bCs/>
          <w:sz w:val="24"/>
          <w:szCs w:val="24"/>
        </w:rPr>
        <w:t>2.中标公司要保证复用器械的清洗、消毒、包装、灭菌全流程符合国家规范中华人民共和国卫生行业标准WS 310.1-2016 、WS 310.2-2016 、WS 310.3-2016要求。</w:t>
      </w:r>
    </w:p>
    <w:p w:rsidR="006962D9" w:rsidRDefault="00573D76" w:rsidP="00E53DA4">
      <w:pPr>
        <w:spacing w:line="360" w:lineRule="auto"/>
        <w:rPr>
          <w:rFonts w:asciiTheme="minorEastAsia" w:hAnsiTheme="minorEastAsia"/>
          <w:bCs/>
          <w:sz w:val="24"/>
          <w:szCs w:val="24"/>
        </w:rPr>
      </w:pPr>
      <w:r w:rsidRPr="00B078A1">
        <w:rPr>
          <w:rFonts w:asciiTheme="minorEastAsia" w:hAnsiTheme="minorEastAsia" w:hint="eastAsia"/>
          <w:bCs/>
          <w:sz w:val="24"/>
          <w:szCs w:val="24"/>
        </w:rPr>
        <w:t>3.要求中标公司保证每周至少一次器械的回收和灭菌物品运送，保证医疗业务正常运行，由中标公司提供</w:t>
      </w:r>
      <w:r w:rsidRPr="00B078A1">
        <w:rPr>
          <w:rFonts w:asciiTheme="minorEastAsia" w:hAnsiTheme="minorEastAsia"/>
          <w:bCs/>
          <w:sz w:val="24"/>
          <w:szCs w:val="24"/>
        </w:rPr>
        <w:t>器械转运箱的使用</w:t>
      </w:r>
      <w:r w:rsidRPr="00B078A1">
        <w:rPr>
          <w:rFonts w:asciiTheme="minorEastAsia" w:hAnsiTheme="minorEastAsia" w:hint="eastAsia"/>
          <w:bCs/>
          <w:sz w:val="24"/>
          <w:szCs w:val="24"/>
        </w:rPr>
        <w:t>。回收、运送必须符合中华人民共和国卫生行业标准WS 310.2-2016要求。</w:t>
      </w:r>
    </w:p>
    <w:p w:rsidR="00483E48" w:rsidRDefault="00483E48" w:rsidP="00E53DA4">
      <w:pPr>
        <w:spacing w:line="360" w:lineRule="auto"/>
        <w:rPr>
          <w:rFonts w:asciiTheme="minorEastAsia" w:hAnsiTheme="minorEastAsia"/>
          <w:bCs/>
          <w:sz w:val="24"/>
          <w:szCs w:val="24"/>
        </w:rPr>
      </w:pPr>
    </w:p>
    <w:p w:rsidR="00734AF8" w:rsidRDefault="006F626D" w:rsidP="00E53DA4">
      <w:pPr>
        <w:spacing w:line="360" w:lineRule="auto"/>
        <w:rPr>
          <w:rFonts w:asciiTheme="minorEastAsia" w:hAnsiTheme="minorEastAsia"/>
          <w:bCs/>
          <w:sz w:val="24"/>
          <w:szCs w:val="24"/>
        </w:rPr>
      </w:pPr>
      <w:r w:rsidRPr="00864CF8">
        <w:rPr>
          <w:rFonts w:asciiTheme="minorEastAsia" w:hAnsiTheme="minorEastAsia"/>
          <w:bCs/>
          <w:sz w:val="24"/>
          <w:szCs w:val="24"/>
        </w:rPr>
        <w:t>★投标人可根据以上所列</w:t>
      </w:r>
      <w:r w:rsidR="000161F4">
        <w:rPr>
          <w:rFonts w:asciiTheme="minorEastAsia" w:hAnsiTheme="minorEastAsia" w:hint="eastAsia"/>
          <w:bCs/>
          <w:sz w:val="24"/>
          <w:szCs w:val="24"/>
        </w:rPr>
        <w:t>服务</w:t>
      </w:r>
      <w:r w:rsidRPr="00864CF8">
        <w:rPr>
          <w:rFonts w:asciiTheme="minorEastAsia" w:hAnsiTheme="minorEastAsia"/>
          <w:bCs/>
          <w:sz w:val="24"/>
          <w:szCs w:val="24"/>
        </w:rPr>
        <w:t>要求作为</w:t>
      </w:r>
      <w:r w:rsidR="000161F4">
        <w:rPr>
          <w:rFonts w:asciiTheme="minorEastAsia" w:hAnsiTheme="minorEastAsia" w:hint="eastAsia"/>
          <w:bCs/>
          <w:sz w:val="24"/>
          <w:szCs w:val="24"/>
        </w:rPr>
        <w:t>提供服务内容依据</w:t>
      </w:r>
      <w:r w:rsidRPr="00864CF8">
        <w:rPr>
          <w:rFonts w:asciiTheme="minorEastAsia" w:hAnsiTheme="minorEastAsia"/>
          <w:bCs/>
          <w:sz w:val="24"/>
          <w:szCs w:val="24"/>
        </w:rPr>
        <w:t>，但所</w:t>
      </w:r>
      <w:r w:rsidR="000161F4">
        <w:rPr>
          <w:rFonts w:asciiTheme="minorEastAsia" w:hAnsiTheme="minorEastAsia" w:hint="eastAsia"/>
          <w:bCs/>
          <w:sz w:val="24"/>
          <w:szCs w:val="24"/>
        </w:rPr>
        <w:t>提供服务</w:t>
      </w:r>
      <w:r w:rsidRPr="00864CF8">
        <w:rPr>
          <w:rFonts w:asciiTheme="minorEastAsia" w:hAnsiTheme="minorEastAsia"/>
          <w:bCs/>
          <w:sz w:val="24"/>
          <w:szCs w:val="24"/>
        </w:rPr>
        <w:t>应相当于或高于招标文件要求，并满足采购需求，</w:t>
      </w:r>
      <w:r w:rsidR="00484F6C">
        <w:rPr>
          <w:rFonts w:asciiTheme="minorEastAsia" w:hAnsiTheme="minorEastAsia" w:hint="eastAsia"/>
          <w:bCs/>
          <w:sz w:val="24"/>
          <w:szCs w:val="24"/>
        </w:rPr>
        <w:t>否则</w:t>
      </w:r>
      <w:r w:rsidR="00484F6C" w:rsidRPr="00484F6C">
        <w:rPr>
          <w:rFonts w:asciiTheme="minorEastAsia" w:hAnsiTheme="minorEastAsia" w:hint="eastAsia"/>
          <w:bCs/>
          <w:sz w:val="24"/>
          <w:szCs w:val="24"/>
        </w:rPr>
        <w:t>将承担由此引起的一切后果。</w:t>
      </w:r>
    </w:p>
    <w:p w:rsidR="006F626D" w:rsidRPr="00864CF8" w:rsidRDefault="006F626D" w:rsidP="00E53DA4">
      <w:pPr>
        <w:spacing w:line="360" w:lineRule="auto"/>
        <w:rPr>
          <w:rFonts w:asciiTheme="minorEastAsia" w:hAnsiTheme="minorEastAsia"/>
          <w:sz w:val="24"/>
          <w:szCs w:val="24"/>
        </w:rPr>
      </w:pPr>
    </w:p>
    <w:p w:rsidR="00FB6245" w:rsidRPr="00864CF8" w:rsidRDefault="00FF2553" w:rsidP="00E53DA4">
      <w:pPr>
        <w:spacing w:line="360" w:lineRule="auto"/>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483E48">
        <w:rPr>
          <w:rFonts w:asciiTheme="minorEastAsia" w:hAnsiTheme="minorEastAsia" w:hint="eastAsia"/>
          <w:sz w:val="24"/>
          <w:szCs w:val="24"/>
        </w:rPr>
        <w:t>(附件二)</w:t>
      </w:r>
    </w:p>
    <w:p w:rsidR="00FB6245" w:rsidRPr="00864CF8"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483E48">
        <w:rPr>
          <w:rFonts w:asciiTheme="minorEastAsia" w:hAnsiTheme="minorEastAsia" w:hint="eastAsia"/>
          <w:sz w:val="24"/>
          <w:szCs w:val="24"/>
        </w:rPr>
        <w:t>三</w:t>
      </w:r>
      <w:r w:rsidRPr="00864CF8">
        <w:rPr>
          <w:rFonts w:asciiTheme="minorEastAsia" w:hAnsiTheme="minorEastAsia" w:hint="eastAsia"/>
          <w:sz w:val="24"/>
          <w:szCs w:val="24"/>
        </w:rPr>
        <w:t>）</w:t>
      </w:r>
    </w:p>
    <w:p w:rsidR="00F0782A" w:rsidRPr="00864CF8" w:rsidRDefault="00F0782A" w:rsidP="00E53DA4">
      <w:pPr>
        <w:spacing w:line="360" w:lineRule="auto"/>
        <w:rPr>
          <w:rFonts w:asciiTheme="minorEastAsia" w:hAnsiTheme="minorEastAsia"/>
          <w:sz w:val="24"/>
          <w:szCs w:val="24"/>
        </w:rPr>
      </w:pPr>
      <w:r>
        <w:rPr>
          <w:rFonts w:asciiTheme="minorEastAsia" w:hAnsiTheme="minorEastAsia" w:hint="eastAsia"/>
          <w:sz w:val="24"/>
          <w:szCs w:val="24"/>
        </w:rPr>
        <w:tab/>
        <w:t>（</w:t>
      </w:r>
      <w:r w:rsidR="00DC7AD8">
        <w:rPr>
          <w:rFonts w:asciiTheme="minorEastAsia" w:hAnsiTheme="minorEastAsia" w:hint="eastAsia"/>
          <w:sz w:val="24"/>
          <w:szCs w:val="24"/>
        </w:rPr>
        <w:t>五</w:t>
      </w:r>
      <w:r>
        <w:rPr>
          <w:rFonts w:asciiTheme="minorEastAsia" w:hAnsiTheme="minorEastAsia" w:hint="eastAsia"/>
          <w:sz w:val="24"/>
          <w:szCs w:val="24"/>
        </w:rPr>
        <w:t>）投标人认为需要提供的其他技术资料</w:t>
      </w:r>
    </w:p>
    <w:p w:rsidR="00815DD0" w:rsidRPr="00864CF8" w:rsidRDefault="00210625" w:rsidP="00E53DA4">
      <w:pPr>
        <w:spacing w:line="360" w:lineRule="auto"/>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r w:rsidR="00917860">
        <w:rPr>
          <w:rFonts w:asciiTheme="minorEastAsia" w:hAnsiTheme="minorEastAsia" w:hint="eastAsia"/>
          <w:sz w:val="24"/>
          <w:szCs w:val="24"/>
        </w:rPr>
        <w:t>。</w:t>
      </w:r>
    </w:p>
    <w:p w:rsidR="00BB2EDC" w:rsidRPr="00864CF8" w:rsidRDefault="00207306" w:rsidP="00E53DA4">
      <w:pPr>
        <w:spacing w:line="360" w:lineRule="auto"/>
        <w:rPr>
          <w:rFonts w:asciiTheme="minorEastAsia" w:hAnsiTheme="minorEastAsia"/>
          <w:sz w:val="24"/>
          <w:szCs w:val="24"/>
        </w:rPr>
      </w:pPr>
      <w:r>
        <w:rPr>
          <w:rFonts w:asciiTheme="minorEastAsia" w:hAnsiTheme="minorEastAsia" w:hint="eastAsia"/>
          <w:sz w:val="24"/>
          <w:szCs w:val="24"/>
        </w:rPr>
        <w:tab/>
      </w: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D44AE7" w:rsidRPr="00D44AE7" w:rsidRDefault="00071478" w:rsidP="00D44AE7">
      <w:pPr>
        <w:spacing w:line="450" w:lineRule="exact"/>
        <w:ind w:firstLineChars="200" w:firstLine="480"/>
        <w:rPr>
          <w:rFonts w:ascii="宋体" w:eastAsia="宋体" w:hAnsi="宋体" w:cs="Times New Roman"/>
          <w:sz w:val="24"/>
          <w:szCs w:val="24"/>
        </w:rPr>
      </w:pPr>
      <w:r>
        <w:rPr>
          <w:rFonts w:asciiTheme="minorEastAsia" w:hAnsiTheme="minorEastAsia" w:hint="eastAsia"/>
          <w:sz w:val="24"/>
          <w:szCs w:val="24"/>
        </w:rPr>
        <w:t xml:space="preserve"> </w:t>
      </w:r>
      <w:r w:rsidR="00D44AE7" w:rsidRPr="00D44AE7">
        <w:rPr>
          <w:rFonts w:ascii="宋体" w:eastAsia="宋体" w:hAnsi="宋体" w:cs="Times New Roman" w:hint="eastAsia"/>
          <w:sz w:val="24"/>
          <w:szCs w:val="24"/>
        </w:rPr>
        <w:t>1、谈判小组应在评审前，查验递交谈判响应文件的谈判供应商授权代表的有效身份证件、企业法人代表授权书。</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lastRenderedPageBreak/>
        <w:t>2、采购人组建的谈判小组，对谈判响应文件进行初审。</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t>3、谈判小组将对通过初审的谈判响应文件进行评审，评审时，所有成员与单一供应商进行封闭式谈判谈判内容包括提供服务的价格、技术性能、质量水平和保证措施、服务期限、服务方案、服务及承诺、培训计划、履约能力、付款方式等方面进行谈判和综合分析考评。</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t>4、谈判过程中供应商有义务对谈判小组就谈判文件中不明确的条款进行澄清补充和调整，并在谈判结束前，对澄清、补充、调整的相关内容以书面形式进行最终确认。</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t>5、在保证采购项目质量和双方商定合理价格的基础上进行采购。</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t>6、谈判小组将谈判情况及供应商的最终报价及承诺书形成谈判纪要向采购人提交。</w:t>
      </w:r>
    </w:p>
    <w:p w:rsidR="00D44AE7" w:rsidRPr="00D44AE7" w:rsidRDefault="00D44AE7" w:rsidP="00D44AE7">
      <w:pPr>
        <w:spacing w:line="450" w:lineRule="exact"/>
        <w:ind w:firstLineChars="245" w:firstLine="588"/>
        <w:rPr>
          <w:rFonts w:ascii="宋体" w:eastAsia="宋体" w:hAnsi="宋体" w:cs="Times New Roman"/>
          <w:sz w:val="24"/>
          <w:szCs w:val="24"/>
        </w:rPr>
      </w:pPr>
      <w:r w:rsidRPr="00D44AE7">
        <w:rPr>
          <w:rFonts w:ascii="宋体" w:eastAsia="宋体" w:hAnsi="宋体" w:cs="Times New Roman" w:hint="eastAsia"/>
          <w:sz w:val="24"/>
          <w:szCs w:val="24"/>
        </w:rPr>
        <w:t>7、采购人将根据谈判小组提交的谈判纪要和谈判结果，按照《政府采购法》的规定在保证采购项目质量和双方商定合理价格的基础上确定成交供应商。</w:t>
      </w:r>
    </w:p>
    <w:p w:rsidR="00221AB8" w:rsidRPr="00864CF8" w:rsidRDefault="00221AB8" w:rsidP="00D44AE7">
      <w:pPr>
        <w:rPr>
          <w:rFonts w:asciiTheme="minorEastAsia" w:hAnsiTheme="minorEastAsia"/>
          <w:sz w:val="24"/>
          <w:szCs w:val="24"/>
        </w:rPr>
      </w:pP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0"/>
        <w:gridCol w:w="1933"/>
        <w:gridCol w:w="3969"/>
        <w:gridCol w:w="1560"/>
      </w:tblGrid>
      <w:tr w:rsidR="00D44AE7" w:rsidTr="00D44AE7">
        <w:trPr>
          <w:trHeight w:hRule="exact" w:val="1135"/>
        </w:trPr>
        <w:tc>
          <w:tcPr>
            <w:tcW w:w="1010" w:type="dxa"/>
            <w:vAlign w:val="center"/>
          </w:tcPr>
          <w:p w:rsidR="00D44AE7" w:rsidRDefault="00D44AE7" w:rsidP="00954A93">
            <w:pPr>
              <w:jc w:val="center"/>
              <w:rPr>
                <w:rFonts w:ascii="新宋体" w:eastAsia="新宋体" w:hAnsi="新宋体" w:cs="Times New Roman"/>
                <w:b/>
                <w:sz w:val="24"/>
              </w:rPr>
            </w:pPr>
            <w:r>
              <w:rPr>
                <w:rFonts w:ascii="新宋体" w:eastAsia="新宋体" w:hAnsi="新宋体" w:cs="Times New Roman" w:hint="eastAsia"/>
                <w:b/>
                <w:sz w:val="24"/>
              </w:rPr>
              <w:t>序号</w:t>
            </w:r>
          </w:p>
        </w:tc>
        <w:tc>
          <w:tcPr>
            <w:tcW w:w="1933" w:type="dxa"/>
            <w:vAlign w:val="center"/>
          </w:tcPr>
          <w:p w:rsidR="00D44AE7" w:rsidRDefault="00D44AE7" w:rsidP="00954A93">
            <w:pPr>
              <w:jc w:val="center"/>
              <w:rPr>
                <w:rFonts w:ascii="新宋体" w:eastAsia="新宋体" w:hAnsi="新宋体" w:cs="Times New Roman"/>
                <w:b/>
                <w:sz w:val="24"/>
              </w:rPr>
            </w:pPr>
            <w:r>
              <w:rPr>
                <w:rFonts w:ascii="新宋体" w:eastAsia="新宋体" w:hAnsi="新宋体" w:cs="Times New Roman" w:hint="eastAsia"/>
                <w:b/>
                <w:sz w:val="24"/>
              </w:rPr>
              <w:t>项 目 名  称</w:t>
            </w:r>
          </w:p>
        </w:tc>
        <w:tc>
          <w:tcPr>
            <w:tcW w:w="3969" w:type="dxa"/>
            <w:vAlign w:val="center"/>
          </w:tcPr>
          <w:p w:rsidR="00D44AE7" w:rsidRDefault="00D44AE7" w:rsidP="00954A93">
            <w:pPr>
              <w:jc w:val="center"/>
              <w:rPr>
                <w:rFonts w:ascii="新宋体" w:eastAsia="新宋体" w:hAnsi="新宋体" w:cs="Times New Roman"/>
                <w:b/>
                <w:sz w:val="24"/>
              </w:rPr>
            </w:pPr>
            <w:r>
              <w:rPr>
                <w:rFonts w:ascii="新宋体" w:eastAsia="新宋体" w:hAnsi="新宋体" w:cs="Times New Roman" w:hint="eastAsia"/>
                <w:b/>
                <w:sz w:val="24"/>
              </w:rPr>
              <w:t>报价（元）</w:t>
            </w:r>
          </w:p>
        </w:tc>
        <w:tc>
          <w:tcPr>
            <w:tcW w:w="1560" w:type="dxa"/>
            <w:vAlign w:val="center"/>
          </w:tcPr>
          <w:p w:rsidR="00D44AE7" w:rsidRDefault="00D44AE7" w:rsidP="00954A93">
            <w:pPr>
              <w:jc w:val="center"/>
              <w:rPr>
                <w:rFonts w:ascii="新宋体" w:eastAsia="新宋体" w:hAnsi="新宋体" w:cs="Times New Roman"/>
                <w:b/>
                <w:sz w:val="24"/>
              </w:rPr>
            </w:pPr>
            <w:r>
              <w:rPr>
                <w:rFonts w:ascii="新宋体" w:eastAsia="新宋体" w:hAnsi="新宋体" w:cs="Times New Roman" w:hint="eastAsia"/>
                <w:b/>
                <w:sz w:val="24"/>
              </w:rPr>
              <w:t>备注</w:t>
            </w:r>
          </w:p>
        </w:tc>
      </w:tr>
      <w:tr w:rsidR="00D44AE7" w:rsidTr="00D44AE7">
        <w:trPr>
          <w:trHeight w:hRule="exact" w:val="971"/>
        </w:trPr>
        <w:tc>
          <w:tcPr>
            <w:tcW w:w="1010" w:type="dxa"/>
            <w:vMerge w:val="restart"/>
            <w:vAlign w:val="center"/>
          </w:tcPr>
          <w:p w:rsidR="00D44AE7" w:rsidRDefault="00D44AE7" w:rsidP="00D44AE7">
            <w:pPr>
              <w:jc w:val="center"/>
              <w:rPr>
                <w:rFonts w:ascii="新宋体" w:eastAsia="新宋体" w:hAnsi="新宋体" w:cs="Times New Roman"/>
                <w:b/>
                <w:sz w:val="24"/>
              </w:rPr>
            </w:pPr>
            <w:r>
              <w:rPr>
                <w:rFonts w:ascii="新宋体" w:eastAsia="新宋体" w:hAnsi="新宋体" w:cs="Times New Roman" w:hint="eastAsia"/>
                <w:b/>
                <w:sz w:val="24"/>
              </w:rPr>
              <w:t>1</w:t>
            </w:r>
          </w:p>
        </w:tc>
        <w:tc>
          <w:tcPr>
            <w:tcW w:w="1933" w:type="dxa"/>
            <w:vMerge w:val="restart"/>
            <w:vAlign w:val="center"/>
          </w:tcPr>
          <w:p w:rsidR="00D44AE7" w:rsidRDefault="00D44AE7" w:rsidP="00D44AE7">
            <w:pPr>
              <w:jc w:val="center"/>
              <w:rPr>
                <w:rFonts w:ascii="新宋体" w:eastAsia="新宋体" w:hAnsi="新宋体" w:cs="Times New Roman"/>
                <w:b/>
                <w:sz w:val="24"/>
              </w:rPr>
            </w:pPr>
          </w:p>
        </w:tc>
        <w:tc>
          <w:tcPr>
            <w:tcW w:w="3969" w:type="dxa"/>
            <w:vAlign w:val="center"/>
          </w:tcPr>
          <w:p w:rsidR="00D44AE7" w:rsidRDefault="00D44AE7" w:rsidP="00D44AE7">
            <w:pPr>
              <w:rPr>
                <w:rFonts w:ascii="新宋体" w:eastAsia="新宋体" w:hAnsi="新宋体" w:cs="Times New Roman"/>
                <w:sz w:val="24"/>
              </w:rPr>
            </w:pPr>
            <w:r>
              <w:rPr>
                <w:rFonts w:ascii="新宋体" w:eastAsia="新宋体" w:hAnsi="新宋体" w:cs="Times New Roman" w:hint="eastAsia"/>
                <w:sz w:val="24"/>
              </w:rPr>
              <w:t>小写:</w:t>
            </w:r>
          </w:p>
        </w:tc>
        <w:tc>
          <w:tcPr>
            <w:tcW w:w="1560" w:type="dxa"/>
            <w:vMerge w:val="restart"/>
            <w:vAlign w:val="center"/>
          </w:tcPr>
          <w:p w:rsidR="00D44AE7" w:rsidRDefault="00D44AE7" w:rsidP="00D44AE7">
            <w:pPr>
              <w:jc w:val="center"/>
              <w:rPr>
                <w:rFonts w:ascii="新宋体" w:eastAsia="新宋体" w:hAnsi="新宋体" w:cs="Times New Roman"/>
                <w:sz w:val="24"/>
              </w:rPr>
            </w:pPr>
          </w:p>
        </w:tc>
      </w:tr>
      <w:tr w:rsidR="00D44AE7" w:rsidTr="00D44AE7">
        <w:trPr>
          <w:trHeight w:hRule="exact" w:val="1076"/>
        </w:trPr>
        <w:tc>
          <w:tcPr>
            <w:tcW w:w="1010" w:type="dxa"/>
            <w:vMerge/>
            <w:vAlign w:val="center"/>
          </w:tcPr>
          <w:p w:rsidR="00D44AE7" w:rsidRDefault="00D44AE7" w:rsidP="00D44AE7">
            <w:pPr>
              <w:jc w:val="center"/>
              <w:rPr>
                <w:rFonts w:ascii="新宋体" w:eastAsia="新宋体" w:hAnsi="新宋体" w:cs="Times New Roman"/>
                <w:b/>
                <w:sz w:val="24"/>
              </w:rPr>
            </w:pPr>
          </w:p>
        </w:tc>
        <w:tc>
          <w:tcPr>
            <w:tcW w:w="1933" w:type="dxa"/>
            <w:vMerge/>
            <w:vAlign w:val="center"/>
          </w:tcPr>
          <w:p w:rsidR="00D44AE7" w:rsidRDefault="00D44AE7" w:rsidP="00D44AE7">
            <w:pPr>
              <w:jc w:val="center"/>
              <w:rPr>
                <w:rFonts w:ascii="新宋体" w:eastAsia="新宋体" w:hAnsi="新宋体" w:cs="Times New Roman"/>
                <w:sz w:val="24"/>
              </w:rPr>
            </w:pPr>
          </w:p>
        </w:tc>
        <w:tc>
          <w:tcPr>
            <w:tcW w:w="3969" w:type="dxa"/>
            <w:vAlign w:val="center"/>
          </w:tcPr>
          <w:p w:rsidR="00D44AE7" w:rsidRDefault="00D44AE7" w:rsidP="00D44AE7">
            <w:pPr>
              <w:rPr>
                <w:rFonts w:ascii="新宋体" w:eastAsia="新宋体" w:hAnsi="新宋体" w:cs="Times New Roman"/>
                <w:sz w:val="24"/>
              </w:rPr>
            </w:pPr>
            <w:r>
              <w:rPr>
                <w:rFonts w:ascii="新宋体" w:eastAsia="新宋体" w:hAnsi="新宋体" w:cs="Times New Roman" w:hint="eastAsia"/>
                <w:sz w:val="24"/>
              </w:rPr>
              <w:t>大写:</w:t>
            </w:r>
          </w:p>
        </w:tc>
        <w:tc>
          <w:tcPr>
            <w:tcW w:w="1560" w:type="dxa"/>
            <w:vMerge/>
            <w:vAlign w:val="center"/>
          </w:tcPr>
          <w:p w:rsidR="00D44AE7" w:rsidRDefault="00D44AE7" w:rsidP="00D44AE7">
            <w:pPr>
              <w:jc w:val="center"/>
              <w:rPr>
                <w:rFonts w:ascii="新宋体" w:eastAsia="新宋体" w:hAnsi="新宋体" w:cs="Times New Roman"/>
                <w:sz w:val="24"/>
              </w:rPr>
            </w:pPr>
          </w:p>
        </w:tc>
      </w:tr>
    </w:tbl>
    <w:p w:rsidR="00D44AE7" w:rsidRDefault="00D44AE7" w:rsidP="00D44AE7">
      <w:pPr>
        <w:spacing w:line="460" w:lineRule="exact"/>
        <w:ind w:firstLineChars="245" w:firstLine="539"/>
        <w:jc w:val="center"/>
        <w:rPr>
          <w:rFonts w:ascii="新宋体" w:eastAsia="新宋体" w:hAnsi="新宋体" w:cs="Times New Roman"/>
          <w:sz w:val="22"/>
        </w:rPr>
      </w:pPr>
    </w:p>
    <w:p w:rsidR="001E2BB6" w:rsidRPr="00CE7F39" w:rsidRDefault="00CE7F39" w:rsidP="00D44AE7">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w:t>
      </w:r>
      <w:r w:rsidR="00E079B7">
        <w:rPr>
          <w:rFonts w:ascii="新宋体" w:eastAsia="新宋体" w:hAnsi="新宋体" w:hint="eastAsia"/>
          <w:b/>
          <w:sz w:val="28"/>
          <w:szCs w:val="28"/>
        </w:rPr>
        <w:t>、安装运输、调试培训</w:t>
      </w:r>
      <w:r w:rsidRPr="00CE7F39">
        <w:rPr>
          <w:rFonts w:ascii="新宋体" w:eastAsia="新宋体" w:hAnsi="新宋体" w:hint="eastAsia"/>
          <w:b/>
          <w:sz w:val="28"/>
          <w:szCs w:val="28"/>
        </w:rPr>
        <w:t>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p>
    <w:p w:rsidR="00483E48" w:rsidRDefault="00D44AE7">
      <w:pPr>
        <w:widowControl/>
        <w:jc w:val="left"/>
      </w:pPr>
      <w:r>
        <w:rPr>
          <w:rFonts w:hint="eastAsia"/>
        </w:rPr>
        <w:t xml:space="preserve"> </w:t>
      </w:r>
    </w:p>
    <w:p w:rsidR="00D44AE7" w:rsidRDefault="00D44AE7">
      <w:pPr>
        <w:widowControl/>
        <w:jc w:val="left"/>
      </w:pPr>
    </w:p>
    <w:p w:rsidR="00D44AE7" w:rsidRDefault="00D44AE7">
      <w:pPr>
        <w:widowControl/>
        <w:jc w:val="left"/>
      </w:pPr>
    </w:p>
    <w:p w:rsidR="00D44AE7" w:rsidRDefault="00D44AE7">
      <w:pPr>
        <w:widowControl/>
        <w:jc w:val="left"/>
      </w:pPr>
    </w:p>
    <w:p w:rsidR="00D44AE7" w:rsidRDefault="00D44AE7">
      <w:pPr>
        <w:widowControl/>
        <w:jc w:val="left"/>
      </w:pPr>
    </w:p>
    <w:p w:rsidR="00D44AE7" w:rsidRDefault="00D44AE7">
      <w:pPr>
        <w:widowControl/>
        <w:jc w:val="left"/>
      </w:pPr>
    </w:p>
    <w:p w:rsidR="00D44AE7" w:rsidRDefault="00D44AE7">
      <w:pPr>
        <w:widowControl/>
        <w:jc w:val="left"/>
      </w:pPr>
    </w:p>
    <w:p w:rsidR="00D44AE7" w:rsidRDefault="00D44AE7">
      <w:pPr>
        <w:widowControl/>
        <w:jc w:val="left"/>
      </w:pPr>
    </w:p>
    <w:p w:rsidR="00483E48" w:rsidRDefault="00483E48">
      <w:pPr>
        <w:widowControl/>
        <w:jc w:val="left"/>
      </w:pPr>
    </w:p>
    <w:p w:rsidR="00483E48" w:rsidRPr="00483E48" w:rsidRDefault="00483E48">
      <w:pPr>
        <w:widowControl/>
        <w:jc w:val="left"/>
        <w:rPr>
          <w:sz w:val="32"/>
          <w:szCs w:val="32"/>
        </w:rPr>
      </w:pPr>
      <w:r w:rsidRPr="00483E48">
        <w:rPr>
          <w:rFonts w:hint="eastAsia"/>
          <w:sz w:val="32"/>
          <w:szCs w:val="32"/>
        </w:rPr>
        <w:lastRenderedPageBreak/>
        <w:t>附件二：</w:t>
      </w:r>
    </w:p>
    <w:p w:rsidR="00483E48" w:rsidRPr="00483E48" w:rsidRDefault="00483E48" w:rsidP="00483E48">
      <w:pPr>
        <w:widowControl/>
        <w:jc w:val="center"/>
        <w:rPr>
          <w:b/>
          <w:sz w:val="36"/>
          <w:szCs w:val="36"/>
        </w:rPr>
      </w:pPr>
      <w:r w:rsidRPr="00483E48">
        <w:rPr>
          <w:rFonts w:hint="eastAsia"/>
          <w:b/>
          <w:sz w:val="36"/>
          <w:szCs w:val="36"/>
        </w:rPr>
        <w:t>法定代表人授权书</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w:t>
      </w:r>
      <w:r w:rsidR="00832DBF" w:rsidRPr="00832DBF">
        <w:rPr>
          <w:rFonts w:ascii="新宋体" w:eastAsia="新宋体" w:hAnsi="新宋体" w:hint="eastAsia"/>
          <w:sz w:val="24"/>
          <w:szCs w:val="24"/>
        </w:rPr>
        <w:t>法定代表人姓名）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00832DBF"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sidR="006F729D">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sidR="00CC191E">
        <w:rPr>
          <w:rFonts w:ascii="新宋体" w:eastAsia="新宋体" w:hAnsi="新宋体" w:hint="eastAsia"/>
          <w:sz w:val="24"/>
          <w:szCs w:val="24"/>
        </w:rPr>
        <w:t>单一来源</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活动，全权代表我方处理</w:t>
      </w:r>
      <w:r w:rsidR="00CC191E">
        <w:rPr>
          <w:rFonts w:ascii="新宋体" w:eastAsia="新宋体" w:hAnsi="新宋体" w:hint="eastAsia"/>
          <w:sz w:val="24"/>
          <w:szCs w:val="24"/>
        </w:rPr>
        <w:t>单一来源</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活动中的一切事宜。</w:t>
      </w:r>
    </w:p>
    <w:p w:rsidR="00483E48" w:rsidRP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sidR="006F729D">
        <w:rPr>
          <w:rFonts w:ascii="新宋体" w:eastAsia="新宋体" w:hAnsi="新宋体" w:hint="eastAsia"/>
          <w:sz w:val="24"/>
          <w:szCs w:val="24"/>
        </w:rPr>
        <w:t>：</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483E48" w:rsidRPr="006F729D" w:rsidRDefault="00483E48" w:rsidP="006F729D">
      <w:pPr>
        <w:widowControl/>
        <w:spacing w:line="360" w:lineRule="auto"/>
        <w:jc w:val="left"/>
        <w:rPr>
          <w:sz w:val="24"/>
          <w:szCs w:val="24"/>
        </w:rPr>
      </w:pPr>
      <w:r w:rsidRPr="006F729D">
        <w:rPr>
          <w:rFonts w:ascii="新宋体" w:eastAsia="新宋体" w:hAnsi="新宋体" w:hint="eastAsia"/>
          <w:sz w:val="24"/>
          <w:szCs w:val="24"/>
        </w:rPr>
        <w:t>日   期：</w:t>
      </w:r>
    </w:p>
    <w:p w:rsidR="006F729D" w:rsidRDefault="006F729D" w:rsidP="00483E48">
      <w:pPr>
        <w:rPr>
          <w:rFonts w:ascii="新宋体" w:eastAsia="新宋体" w:hAnsi="新宋体"/>
          <w:sz w:val="22"/>
        </w:rPr>
      </w:pPr>
    </w:p>
    <w:p w:rsidR="00483E48" w:rsidRPr="006F729D" w:rsidRDefault="00483E48" w:rsidP="00483E48">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483E48" w:rsidRPr="006F729D" w:rsidRDefault="00483E48"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6F729D" w:rsidRDefault="006F729D" w:rsidP="00483E48">
      <w:pPr>
        <w:rPr>
          <w:rFonts w:ascii="新宋体" w:eastAsia="新宋体" w:hAnsi="新宋体"/>
          <w:sz w:val="24"/>
          <w:szCs w:val="24"/>
        </w:rPr>
      </w:pPr>
    </w:p>
    <w:p w:rsidR="006F729D" w:rsidRPr="006F729D" w:rsidRDefault="006F729D" w:rsidP="00483E48">
      <w:pPr>
        <w:rPr>
          <w:rFonts w:ascii="新宋体" w:eastAsia="新宋体" w:hAnsi="新宋体"/>
          <w:sz w:val="24"/>
          <w:szCs w:val="24"/>
        </w:rPr>
      </w:pPr>
    </w:p>
    <w:p w:rsidR="00483E48" w:rsidRPr="006F729D" w:rsidRDefault="00483E48" w:rsidP="00483E48">
      <w:pPr>
        <w:rPr>
          <w:sz w:val="24"/>
          <w:szCs w:val="24"/>
        </w:rPr>
      </w:pPr>
      <w:r w:rsidRPr="006F729D">
        <w:rPr>
          <w:rFonts w:ascii="新宋体" w:eastAsia="新宋体" w:hAnsi="新宋体" w:hint="eastAsia"/>
          <w:sz w:val="24"/>
          <w:szCs w:val="24"/>
        </w:rPr>
        <w:t>授权代表身份证复印件或扫描件（正反面）：</w:t>
      </w:r>
    </w:p>
    <w:p w:rsidR="00483E48" w:rsidRPr="00483E48" w:rsidRDefault="00483E48">
      <w:pPr>
        <w:widowControl/>
        <w:jc w:val="left"/>
      </w:pPr>
    </w:p>
    <w:p w:rsidR="00483E48" w:rsidRDefault="00483E48">
      <w:pPr>
        <w:widowControl/>
        <w:jc w:val="left"/>
      </w:pPr>
    </w:p>
    <w:p w:rsidR="00483E48" w:rsidRDefault="00483E48">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0868C2" w:rsidRPr="00C35C0E" w:rsidRDefault="000868C2" w:rsidP="00DF54C4">
      <w:pPr>
        <w:rPr>
          <w:sz w:val="32"/>
          <w:szCs w:val="32"/>
        </w:rPr>
      </w:pPr>
      <w:r w:rsidRPr="00C35C0E">
        <w:rPr>
          <w:rFonts w:hint="eastAsia"/>
          <w:sz w:val="32"/>
          <w:szCs w:val="32"/>
        </w:rPr>
        <w:lastRenderedPageBreak/>
        <w:t>附件</w:t>
      </w:r>
      <w:r w:rsidR="00483E48">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w:t>
      </w:r>
      <w:r w:rsidR="00CC191E">
        <w:rPr>
          <w:rFonts w:hint="eastAsia"/>
          <w:sz w:val="28"/>
          <w:szCs w:val="28"/>
        </w:rPr>
        <w:t>单一来源</w:t>
      </w:r>
      <w:r w:rsidR="00FE25D5">
        <w:rPr>
          <w:rFonts w:hint="eastAsia"/>
          <w:sz w:val="28"/>
          <w:szCs w:val="28"/>
        </w:rPr>
        <w:t>采购</w:t>
      </w:r>
      <w:r w:rsidR="003112C3" w:rsidRPr="00C35C0E">
        <w:rPr>
          <w:rFonts w:hint="eastAsia"/>
          <w:sz w:val="28"/>
          <w:szCs w:val="28"/>
        </w:rPr>
        <w:t>文件，承诺</w:t>
      </w:r>
      <w:r w:rsidR="000868C2" w:rsidRPr="00C35C0E">
        <w:rPr>
          <w:bCs/>
          <w:sz w:val="28"/>
          <w:szCs w:val="28"/>
        </w:rPr>
        <w:t>所选投标产品的技术配置及技术性能相当于或高于</w:t>
      </w:r>
      <w:r w:rsidR="00CC191E">
        <w:rPr>
          <w:rFonts w:hint="eastAsia"/>
          <w:bCs/>
          <w:sz w:val="28"/>
          <w:szCs w:val="28"/>
        </w:rPr>
        <w:t>单一来源</w:t>
      </w:r>
      <w:r w:rsidR="00FE25D5">
        <w:rPr>
          <w:rFonts w:hint="eastAsia"/>
          <w:bCs/>
          <w:sz w:val="28"/>
          <w:szCs w:val="28"/>
        </w:rPr>
        <w:t>采购</w:t>
      </w:r>
      <w:r w:rsidR="000868C2" w:rsidRPr="00C35C0E">
        <w:rPr>
          <w:bCs/>
          <w:sz w:val="28"/>
          <w:szCs w:val="28"/>
        </w:rPr>
        <w:t>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60FE" w:rsidRDefault="000660FE" w:rsidP="00A04A0F">
      <w:r>
        <w:separator/>
      </w:r>
    </w:p>
  </w:endnote>
  <w:endnote w:type="continuationSeparator" w:id="0">
    <w:p w:rsidR="000660FE" w:rsidRDefault="000660FE" w:rsidP="00A04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60FE" w:rsidRDefault="000660FE" w:rsidP="00A04A0F">
      <w:r>
        <w:separator/>
      </w:r>
    </w:p>
  </w:footnote>
  <w:footnote w:type="continuationSeparator" w:id="0">
    <w:p w:rsidR="000660FE" w:rsidRDefault="000660FE"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438AA"/>
    <w:multiLevelType w:val="multilevel"/>
    <w:tmpl w:val="622438A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05B27"/>
    <w:rsid w:val="000161F4"/>
    <w:rsid w:val="000660FE"/>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2546F8"/>
    <w:rsid w:val="003112C3"/>
    <w:rsid w:val="003132B7"/>
    <w:rsid w:val="003344E5"/>
    <w:rsid w:val="00401ADD"/>
    <w:rsid w:val="00412C00"/>
    <w:rsid w:val="0043359F"/>
    <w:rsid w:val="0044036F"/>
    <w:rsid w:val="00483E48"/>
    <w:rsid w:val="00484F6C"/>
    <w:rsid w:val="004D2233"/>
    <w:rsid w:val="0054104D"/>
    <w:rsid w:val="00545664"/>
    <w:rsid w:val="00573D76"/>
    <w:rsid w:val="005B469D"/>
    <w:rsid w:val="005D6544"/>
    <w:rsid w:val="005E6192"/>
    <w:rsid w:val="005F7AC6"/>
    <w:rsid w:val="006962D9"/>
    <w:rsid w:val="006F4047"/>
    <w:rsid w:val="006F5674"/>
    <w:rsid w:val="006F626D"/>
    <w:rsid w:val="006F729D"/>
    <w:rsid w:val="00734AF8"/>
    <w:rsid w:val="00791CDE"/>
    <w:rsid w:val="00797272"/>
    <w:rsid w:val="007A470E"/>
    <w:rsid w:val="00815DD0"/>
    <w:rsid w:val="008232B7"/>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503FE"/>
    <w:rsid w:val="00B73693"/>
    <w:rsid w:val="00BB2EDC"/>
    <w:rsid w:val="00BC3089"/>
    <w:rsid w:val="00BE650D"/>
    <w:rsid w:val="00C35C0E"/>
    <w:rsid w:val="00C60FA1"/>
    <w:rsid w:val="00C76DB5"/>
    <w:rsid w:val="00CC191E"/>
    <w:rsid w:val="00CE7F39"/>
    <w:rsid w:val="00D21FD3"/>
    <w:rsid w:val="00D44AE7"/>
    <w:rsid w:val="00DC7AD8"/>
    <w:rsid w:val="00DD5A36"/>
    <w:rsid w:val="00DF54C4"/>
    <w:rsid w:val="00E079B7"/>
    <w:rsid w:val="00E53DA4"/>
    <w:rsid w:val="00E82CA2"/>
    <w:rsid w:val="00EA3077"/>
    <w:rsid w:val="00EF3439"/>
    <w:rsid w:val="00EF541C"/>
    <w:rsid w:val="00F0782A"/>
    <w:rsid w:val="00F113FC"/>
    <w:rsid w:val="00F4617D"/>
    <w:rsid w:val="00F71059"/>
    <w:rsid w:val="00F93830"/>
    <w:rsid w:val="00FA42D8"/>
    <w:rsid w:val="00FB6245"/>
    <w:rsid w:val="00FE25D5"/>
    <w:rsid w:val="00FE6CDA"/>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paragraph" w:customStyle="1" w:styleId="Style3">
    <w:name w:val="_Style 3"/>
    <w:uiPriority w:val="1"/>
    <w:qFormat/>
    <w:rsid w:val="007A470E"/>
    <w:pPr>
      <w:widowControl w:val="0"/>
      <w:jc w:val="both"/>
    </w:pPr>
    <w:rPr>
      <w:rFonts w:ascii="Calibri" w:eastAsia="宋体" w:hAnsi="Calibri" w:cs="Times New Roman"/>
    </w:rPr>
  </w:style>
  <w:style w:type="table" w:styleId="a9">
    <w:name w:val="Table Grid"/>
    <w:basedOn w:val="a1"/>
    <w:rsid w:val="00DC7AD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528</TotalTime>
  <Pages>6</Pages>
  <Words>288</Words>
  <Characters>1643</Characters>
  <Application>Microsoft Office Word</Application>
  <DocSecurity>0</DocSecurity>
  <Lines>13</Lines>
  <Paragraphs>3</Paragraphs>
  <ScaleCrop>false</ScaleCrop>
  <Company>微软中国</Company>
  <LinksUpToDate>false</LinksUpToDate>
  <CharactersWithSpaces>1928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32</cp:revision>
  <cp:lastPrinted>2021-05-04T01:11:00Z</cp:lastPrinted>
  <dcterms:created xsi:type="dcterms:W3CDTF">2021-04-15T08:08:00Z</dcterms:created>
  <dcterms:modified xsi:type="dcterms:W3CDTF">2021-10-07T06:38:00Z</dcterms:modified>
</cp:coreProperties>
</file>