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6962D9" w:rsidRPr="006962D9">
        <w:rPr>
          <w:rFonts w:ascii="宋体" w:eastAsia="宋体" w:hAnsi="宋体" w:cs="宋体" w:hint="eastAsia"/>
          <w:b/>
          <w:bCs/>
          <w:color w:val="000000"/>
          <w:kern w:val="0"/>
          <w:sz w:val="32"/>
        </w:rPr>
        <w:t>医院消毒灭菌外包服务</w:t>
      </w:r>
      <w:r w:rsidRPr="00A04A0F">
        <w:rPr>
          <w:rFonts w:ascii="宋体" w:eastAsia="宋体" w:hAnsi="宋体" w:cs="宋体" w:hint="eastAsia"/>
          <w:color w:val="000000"/>
          <w:kern w:val="0"/>
          <w:sz w:val="24"/>
          <w:szCs w:val="24"/>
        </w:rPr>
        <w:t xml:space="preserve"> </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6962D9" w:rsidRPr="006962D9">
        <w:rPr>
          <w:rFonts w:asciiTheme="minorEastAsia" w:hAnsiTheme="minorEastAsia" w:hint="eastAsia"/>
          <w:sz w:val="24"/>
          <w:szCs w:val="24"/>
        </w:rPr>
        <w:t>医院消毒灭菌外包服务</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6962D9">
        <w:rPr>
          <w:rFonts w:asciiTheme="minorEastAsia" w:hAnsiTheme="minorEastAsia" w:hint="eastAsia"/>
          <w:sz w:val="24"/>
          <w:szCs w:val="24"/>
        </w:rPr>
        <w:t>32560</w:t>
      </w:r>
      <w:r w:rsidR="00091CE1">
        <w:rPr>
          <w:rFonts w:asciiTheme="minorEastAsia" w:hAnsiTheme="minorEastAsia" w:hint="eastAsia"/>
          <w:sz w:val="24"/>
          <w:szCs w:val="24"/>
        </w:rPr>
        <w:t>元</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p>
    <w:p w:rsidR="00734AF8" w:rsidRPr="00864CF8" w:rsidRDefault="00734AF8">
      <w:pPr>
        <w:rPr>
          <w:rFonts w:asciiTheme="minorEastAsia" w:hAnsiTheme="minorEastAsia"/>
          <w:sz w:val="24"/>
          <w:szCs w:val="24"/>
        </w:rPr>
      </w:pPr>
    </w:p>
    <w:p w:rsidR="00734AF8" w:rsidRPr="00864CF8" w:rsidRDefault="00734AF8">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p w:rsidR="00B078A1" w:rsidRPr="00B078A1" w:rsidRDefault="00B078A1" w:rsidP="00B078A1">
      <w:pPr>
        <w:spacing w:line="600" w:lineRule="exact"/>
        <w:rPr>
          <w:rFonts w:asciiTheme="minorEastAsia" w:hAnsiTheme="minorEastAsia"/>
          <w:bCs/>
          <w:sz w:val="24"/>
          <w:szCs w:val="24"/>
        </w:rPr>
      </w:pPr>
      <w:r w:rsidRPr="00864CF8">
        <w:rPr>
          <w:rFonts w:asciiTheme="minorEastAsia" w:hAnsiTheme="minorEastAsia"/>
          <w:bCs/>
          <w:sz w:val="24"/>
          <w:szCs w:val="24"/>
        </w:rPr>
        <w:t>★</w:t>
      </w:r>
      <w:r w:rsidRPr="00B078A1">
        <w:rPr>
          <w:rFonts w:asciiTheme="minorEastAsia" w:hAnsiTheme="minorEastAsia" w:hint="eastAsia"/>
          <w:bCs/>
          <w:sz w:val="24"/>
          <w:szCs w:val="24"/>
        </w:rPr>
        <w:t>1、高温消毒灭菌器械约5000把（年），低温消毒灭菌器械约200把（年）。</w:t>
      </w:r>
      <w:r w:rsidRPr="00B078A1">
        <w:rPr>
          <w:rFonts w:asciiTheme="minorEastAsia" w:hAnsiTheme="minorEastAsia" w:hint="eastAsia"/>
          <w:b/>
          <w:bCs/>
          <w:sz w:val="24"/>
          <w:szCs w:val="24"/>
        </w:rPr>
        <w:t>最终消毒灭菌把数允许上下波动20%，涉及上下波动把数的灭菌器械不在另行收费，投标公司需将此因素考虑进报价中。</w:t>
      </w:r>
    </w:p>
    <w:p w:rsidR="00B078A1" w:rsidRPr="00B078A1" w:rsidRDefault="00B078A1" w:rsidP="00B078A1">
      <w:pPr>
        <w:spacing w:line="600" w:lineRule="exact"/>
        <w:rPr>
          <w:rFonts w:asciiTheme="minorEastAsia" w:hAnsiTheme="minorEastAsia"/>
          <w:bCs/>
          <w:sz w:val="24"/>
          <w:szCs w:val="24"/>
        </w:rPr>
      </w:pPr>
      <w:r w:rsidRPr="00B078A1">
        <w:rPr>
          <w:rFonts w:asciiTheme="minorEastAsia" w:hAnsiTheme="minorEastAsia" w:hint="eastAsia"/>
          <w:bCs/>
          <w:sz w:val="24"/>
          <w:szCs w:val="24"/>
        </w:rPr>
        <w:t>2.中标公司要保证复用器械的清洗、消毒、包装、灭菌全流程符合国家规范中华人民共和国卫生行业标准WS 310.1-2016 、WS 310.2-2016 、WS 310.3-2016要求。</w:t>
      </w:r>
    </w:p>
    <w:p w:rsidR="007A470E" w:rsidRPr="00B078A1" w:rsidRDefault="00B078A1" w:rsidP="00B078A1">
      <w:pPr>
        <w:spacing w:line="600" w:lineRule="exact"/>
        <w:rPr>
          <w:rFonts w:asciiTheme="minorEastAsia" w:hAnsiTheme="minorEastAsia"/>
          <w:bCs/>
          <w:sz w:val="24"/>
          <w:szCs w:val="24"/>
        </w:rPr>
      </w:pPr>
      <w:r w:rsidRPr="00B078A1">
        <w:rPr>
          <w:rFonts w:asciiTheme="minorEastAsia" w:hAnsiTheme="minorEastAsia" w:hint="eastAsia"/>
          <w:bCs/>
          <w:sz w:val="24"/>
          <w:szCs w:val="24"/>
        </w:rPr>
        <w:t>3.要求中标公司保证每周至少一次器械的回收和灭菌物品运送，保证医疗业务正常运行，由中标公司提供</w:t>
      </w:r>
      <w:r w:rsidRPr="00B078A1">
        <w:rPr>
          <w:rFonts w:asciiTheme="minorEastAsia" w:hAnsiTheme="minorEastAsia"/>
          <w:bCs/>
          <w:sz w:val="24"/>
          <w:szCs w:val="24"/>
        </w:rPr>
        <w:t>器械转运箱的使用</w:t>
      </w:r>
      <w:r w:rsidRPr="00B078A1">
        <w:rPr>
          <w:rFonts w:asciiTheme="minorEastAsia" w:hAnsiTheme="minorEastAsia" w:hint="eastAsia"/>
          <w:bCs/>
          <w:sz w:val="24"/>
          <w:szCs w:val="24"/>
        </w:rPr>
        <w:t>。回收、运送必须符合中华人民共和国卫生行业标准WS 310.2-2016要求。</w:t>
      </w:r>
    </w:p>
    <w:p w:rsidR="006962D9" w:rsidRDefault="006F626D">
      <w:pPr>
        <w:rPr>
          <w:rFonts w:asciiTheme="minorEastAsia" w:hAnsiTheme="minorEastAsia"/>
          <w:bCs/>
          <w:sz w:val="24"/>
          <w:szCs w:val="24"/>
        </w:rPr>
      </w:pPr>
      <w:r w:rsidRPr="00864CF8">
        <w:rPr>
          <w:rFonts w:asciiTheme="minorEastAsia" w:hAnsiTheme="minorEastAsia" w:hint="eastAsia"/>
          <w:bCs/>
          <w:sz w:val="24"/>
          <w:szCs w:val="24"/>
        </w:rPr>
        <w:tab/>
      </w:r>
    </w:p>
    <w:p w:rsidR="00734AF8" w:rsidRDefault="006F626D">
      <w:pPr>
        <w:rPr>
          <w:rFonts w:asciiTheme="minorEastAsia" w:hAnsiTheme="minorEastAsia"/>
          <w:bCs/>
          <w:sz w:val="24"/>
          <w:szCs w:val="24"/>
        </w:rPr>
      </w:pPr>
      <w:r w:rsidRPr="00864CF8">
        <w:rPr>
          <w:rFonts w:asciiTheme="minorEastAsia" w:hAnsiTheme="minorEastAsia"/>
          <w:bCs/>
          <w:sz w:val="24"/>
          <w:szCs w:val="24"/>
        </w:rPr>
        <w:t>★投标人可根据以上所列</w:t>
      </w:r>
      <w:r w:rsidR="000161F4">
        <w:rPr>
          <w:rFonts w:asciiTheme="minorEastAsia" w:hAnsiTheme="minorEastAsia" w:hint="eastAsia"/>
          <w:bCs/>
          <w:sz w:val="24"/>
          <w:szCs w:val="24"/>
        </w:rPr>
        <w:t>服务</w:t>
      </w:r>
      <w:r w:rsidRPr="00864CF8">
        <w:rPr>
          <w:rFonts w:asciiTheme="minorEastAsia" w:hAnsiTheme="minorEastAsia"/>
          <w:bCs/>
          <w:sz w:val="24"/>
          <w:szCs w:val="24"/>
        </w:rPr>
        <w:t>要求作为</w:t>
      </w:r>
      <w:r w:rsidR="000161F4">
        <w:rPr>
          <w:rFonts w:asciiTheme="minorEastAsia" w:hAnsiTheme="minorEastAsia" w:hint="eastAsia"/>
          <w:bCs/>
          <w:sz w:val="24"/>
          <w:szCs w:val="24"/>
        </w:rPr>
        <w:t>提供服务内容依据</w:t>
      </w:r>
      <w:r w:rsidRPr="00864CF8">
        <w:rPr>
          <w:rFonts w:asciiTheme="minorEastAsia" w:hAnsiTheme="minorEastAsia"/>
          <w:bCs/>
          <w:sz w:val="24"/>
          <w:szCs w:val="24"/>
        </w:rPr>
        <w:t>，但所</w:t>
      </w:r>
      <w:r w:rsidR="000161F4">
        <w:rPr>
          <w:rFonts w:asciiTheme="minorEastAsia" w:hAnsiTheme="minorEastAsia" w:hint="eastAsia"/>
          <w:bCs/>
          <w:sz w:val="24"/>
          <w:szCs w:val="24"/>
        </w:rPr>
        <w:t>提供服务</w:t>
      </w:r>
      <w:r w:rsidRPr="00864CF8">
        <w:rPr>
          <w:rFonts w:asciiTheme="minorEastAsia" w:hAnsiTheme="minorEastAsia"/>
          <w:bCs/>
          <w:sz w:val="24"/>
          <w:szCs w:val="24"/>
        </w:rPr>
        <w:t>应相当于或高于招标文件要求，并满足采购需求，否则将作为无效投</w:t>
      </w:r>
      <w:r w:rsidR="00BB2EDC" w:rsidRPr="00864CF8">
        <w:rPr>
          <w:rFonts w:asciiTheme="minorEastAsia" w:hAnsiTheme="minorEastAsia" w:hint="eastAsia"/>
          <w:bCs/>
          <w:sz w:val="24"/>
          <w:szCs w:val="24"/>
        </w:rPr>
        <w:t>标</w:t>
      </w:r>
      <w:r w:rsidRPr="00864CF8">
        <w:rPr>
          <w:rFonts w:asciiTheme="minorEastAsia" w:hAnsiTheme="minorEastAsia"/>
          <w:bCs/>
          <w:sz w:val="24"/>
          <w:szCs w:val="24"/>
        </w:rPr>
        <w:t>。</w:t>
      </w:r>
    </w:p>
    <w:p w:rsidR="006F626D" w:rsidRPr="00864CF8" w:rsidRDefault="006F626D">
      <w:pPr>
        <w:rPr>
          <w:rFonts w:asciiTheme="minorEastAsia" w:hAnsiTheme="minorEastAsia"/>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（三）企业法人有效营业执照复印件</w:t>
      </w:r>
    </w:p>
    <w:p w:rsidR="00210625"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F0782A">
        <w:rPr>
          <w:rFonts w:asciiTheme="minorEastAsia" w:hAnsiTheme="minorEastAsia" w:hint="eastAsia"/>
          <w:sz w:val="24"/>
          <w:szCs w:val="24"/>
        </w:rPr>
        <w:t>二</w:t>
      </w:r>
      <w:r w:rsidRPr="00864CF8">
        <w:rPr>
          <w:rFonts w:asciiTheme="minorEastAsia" w:hAnsiTheme="minorEastAsia" w:hint="eastAsia"/>
          <w:sz w:val="24"/>
          <w:szCs w:val="24"/>
        </w:rPr>
        <w:t>）</w:t>
      </w:r>
    </w:p>
    <w:p w:rsidR="00F0782A" w:rsidRPr="00864CF8" w:rsidRDefault="00F0782A">
      <w:pPr>
        <w:rPr>
          <w:rFonts w:asciiTheme="minorEastAsia" w:hAnsiTheme="minorEastAsia"/>
          <w:sz w:val="24"/>
          <w:szCs w:val="24"/>
        </w:rPr>
      </w:pPr>
      <w:r>
        <w:rPr>
          <w:rFonts w:asciiTheme="minorEastAsia" w:hAnsiTheme="minorEastAsia" w:hint="eastAsia"/>
          <w:sz w:val="24"/>
          <w:szCs w:val="24"/>
        </w:rPr>
        <w:tab/>
        <w:t>（</w:t>
      </w:r>
      <w:r w:rsidR="00DC7AD8">
        <w:rPr>
          <w:rFonts w:asciiTheme="minorEastAsia" w:hAnsiTheme="minorEastAsia" w:hint="eastAsia"/>
          <w:sz w:val="24"/>
          <w:szCs w:val="24"/>
        </w:rPr>
        <w:t>五</w:t>
      </w:r>
      <w:r>
        <w:rPr>
          <w:rFonts w:asciiTheme="minorEastAsia" w:hAnsiTheme="minorEastAsia" w:hint="eastAsia"/>
          <w:sz w:val="24"/>
          <w:szCs w:val="24"/>
        </w:rPr>
        <w:t>）投标人认为需要提供的其他技术资料</w:t>
      </w:r>
    </w:p>
    <w:p w:rsidR="00815DD0" w:rsidRPr="00864CF8" w:rsidRDefault="00210625">
      <w:pPr>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p>
    <w:p w:rsidR="00BB2EDC" w:rsidRPr="00864CF8" w:rsidRDefault="00BB2EDC">
      <w:pPr>
        <w:rPr>
          <w:rFonts w:asciiTheme="minorEastAsia" w:hAnsiTheme="minorEastAsia"/>
          <w:sz w:val="24"/>
          <w:szCs w:val="24"/>
        </w:rPr>
      </w:pP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0B00A1" w:rsidRPr="00864CF8" w:rsidRDefault="00071478" w:rsidP="000B00A1">
      <w:pPr>
        <w:rPr>
          <w:rFonts w:asciiTheme="minorEastAsia" w:hAnsiTheme="minorEastAsia"/>
          <w:sz w:val="24"/>
          <w:szCs w:val="24"/>
        </w:rPr>
      </w:pPr>
      <w:r>
        <w:rPr>
          <w:rFonts w:asciiTheme="minorEastAsia" w:hAnsiTheme="minorEastAsia" w:hint="eastAsia"/>
          <w:sz w:val="24"/>
          <w:szCs w:val="24"/>
        </w:rPr>
        <w:t xml:space="preserve">   </w:t>
      </w:r>
      <w:r w:rsidR="000B00A1" w:rsidRPr="00864CF8">
        <w:rPr>
          <w:rFonts w:asciiTheme="minorEastAsia" w:hAnsiTheme="minorEastAsia" w:hint="eastAsia"/>
          <w:sz w:val="24"/>
          <w:szCs w:val="24"/>
        </w:rPr>
        <w:t>（一）技术分的评定（</w:t>
      </w:r>
      <w:r w:rsidR="00A05839">
        <w:rPr>
          <w:rFonts w:asciiTheme="minorEastAsia" w:hAnsiTheme="minorEastAsia" w:hint="eastAsia"/>
          <w:sz w:val="24"/>
          <w:szCs w:val="24"/>
        </w:rPr>
        <w:t>3</w:t>
      </w:r>
      <w:r w:rsidR="000B00A1" w:rsidRPr="00864CF8">
        <w:rPr>
          <w:rFonts w:asciiTheme="minorEastAsia" w:hAnsiTheme="minorEastAsia" w:hint="eastAsia"/>
          <w:sz w:val="24"/>
          <w:szCs w:val="24"/>
        </w:rPr>
        <w:t>0分）（权值</w:t>
      </w:r>
      <w:r w:rsidR="00A05839">
        <w:rPr>
          <w:rFonts w:asciiTheme="minorEastAsia" w:hAnsiTheme="minorEastAsia" w:hint="eastAsia"/>
          <w:sz w:val="24"/>
          <w:szCs w:val="24"/>
        </w:rPr>
        <w:t>3</w:t>
      </w:r>
      <w:r w:rsidR="000B00A1" w:rsidRPr="00864CF8">
        <w:rPr>
          <w:rFonts w:asciiTheme="minorEastAsia" w:hAnsiTheme="minorEastAsia" w:hint="eastAsia"/>
          <w:sz w:val="24"/>
          <w:szCs w:val="24"/>
        </w:rPr>
        <w:t>0%）</w:t>
      </w: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W w:w="8260" w:type="dxa"/>
        <w:tblInd w:w="93" w:type="dxa"/>
        <w:tblLook w:val="04A0"/>
      </w:tblPr>
      <w:tblGrid>
        <w:gridCol w:w="820"/>
        <w:gridCol w:w="5780"/>
        <w:gridCol w:w="1660"/>
      </w:tblGrid>
      <w:tr w:rsidR="000B00A1" w:rsidRPr="0018548B" w:rsidTr="004F029D">
        <w:trPr>
          <w:trHeight w:val="420"/>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0A1" w:rsidRPr="0018548B" w:rsidRDefault="000B00A1" w:rsidP="004F029D">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序号</w:t>
            </w:r>
          </w:p>
        </w:tc>
        <w:tc>
          <w:tcPr>
            <w:tcW w:w="5780" w:type="dxa"/>
            <w:tcBorders>
              <w:top w:val="single" w:sz="4" w:space="0" w:color="auto"/>
              <w:left w:val="nil"/>
              <w:bottom w:val="single" w:sz="4" w:space="0" w:color="auto"/>
              <w:right w:val="single" w:sz="4" w:space="0" w:color="auto"/>
            </w:tcBorders>
            <w:shd w:val="clear" w:color="auto" w:fill="auto"/>
            <w:noWrap/>
            <w:vAlign w:val="center"/>
            <w:hideMark/>
          </w:tcPr>
          <w:p w:rsidR="000B00A1" w:rsidRPr="0018548B" w:rsidRDefault="000B00A1" w:rsidP="004F029D">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评分要点及说明</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0B00A1" w:rsidRPr="0018548B" w:rsidRDefault="000B00A1" w:rsidP="004F029D">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分值</w:t>
            </w:r>
          </w:p>
        </w:tc>
      </w:tr>
      <w:tr w:rsidR="000B00A1" w:rsidRPr="0018548B" w:rsidTr="004F029D">
        <w:trPr>
          <w:trHeight w:val="144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B00A1" w:rsidRPr="0018548B" w:rsidRDefault="000B00A1" w:rsidP="004F029D">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lastRenderedPageBreak/>
              <w:t>1</w:t>
            </w:r>
          </w:p>
        </w:tc>
        <w:tc>
          <w:tcPr>
            <w:tcW w:w="5780" w:type="dxa"/>
            <w:tcBorders>
              <w:top w:val="nil"/>
              <w:left w:val="nil"/>
              <w:bottom w:val="single" w:sz="4" w:space="0" w:color="auto"/>
              <w:right w:val="single" w:sz="4" w:space="0" w:color="auto"/>
            </w:tcBorders>
            <w:shd w:val="clear" w:color="auto" w:fill="auto"/>
            <w:vAlign w:val="center"/>
            <w:hideMark/>
          </w:tcPr>
          <w:p w:rsidR="000B00A1" w:rsidRPr="0018548B" w:rsidRDefault="00A05839" w:rsidP="00401ADD">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w:t>
            </w:r>
            <w:r>
              <w:rPr>
                <w:rFonts w:ascii="宋体" w:eastAsia="宋体" w:hAnsi="宋体" w:cs="宋体" w:hint="eastAsia"/>
                <w:color w:val="000000"/>
                <w:kern w:val="0"/>
                <w:sz w:val="22"/>
              </w:rPr>
              <w:t>人知名度、企业情况（消毒</w:t>
            </w:r>
            <w:r w:rsidR="00401ADD">
              <w:rPr>
                <w:rFonts w:ascii="宋体" w:eastAsia="宋体" w:hAnsi="宋体" w:cs="宋体" w:hint="eastAsia"/>
                <w:color w:val="000000"/>
                <w:kern w:val="0"/>
                <w:sz w:val="22"/>
              </w:rPr>
              <w:t>灭菌</w:t>
            </w:r>
            <w:r>
              <w:rPr>
                <w:rFonts w:ascii="宋体" w:eastAsia="宋体" w:hAnsi="宋体" w:cs="宋体" w:hint="eastAsia"/>
                <w:color w:val="000000"/>
                <w:kern w:val="0"/>
                <w:sz w:val="22"/>
              </w:rPr>
              <w:t>相关资质证书）进行比较打分</w:t>
            </w:r>
            <w:r w:rsidRPr="0018548B">
              <w:rPr>
                <w:rFonts w:ascii="宋体" w:eastAsia="宋体" w:hAnsi="宋体" w:cs="宋体" w:hint="eastAsia"/>
                <w:color w:val="000000"/>
                <w:kern w:val="0"/>
                <w:sz w:val="22"/>
              </w:rPr>
              <w:t>。</w:t>
            </w:r>
            <w:r w:rsidRPr="0018548B">
              <w:rPr>
                <w:rFonts w:ascii="宋体" w:eastAsia="宋体" w:hAnsi="宋体" w:cs="宋体" w:hint="eastAsia"/>
                <w:color w:val="000000"/>
                <w:kern w:val="0"/>
                <w:sz w:val="22"/>
              </w:rPr>
              <w:b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0B00A1" w:rsidRPr="0018548B" w:rsidRDefault="00A05839" w:rsidP="004F029D">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sidR="000B00A1" w:rsidRPr="0018548B">
              <w:rPr>
                <w:rFonts w:ascii="宋体" w:eastAsia="宋体" w:hAnsi="宋体" w:cs="宋体" w:hint="eastAsia"/>
                <w:color w:val="000000"/>
                <w:kern w:val="0"/>
                <w:sz w:val="22"/>
              </w:rPr>
              <w:t>0分</w:t>
            </w:r>
          </w:p>
        </w:tc>
      </w:tr>
      <w:tr w:rsidR="000B00A1" w:rsidRPr="0018548B" w:rsidTr="004F029D">
        <w:trPr>
          <w:trHeight w:val="123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B00A1" w:rsidRPr="0018548B" w:rsidRDefault="000B00A1" w:rsidP="004F029D">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2</w:t>
            </w:r>
          </w:p>
        </w:tc>
        <w:tc>
          <w:tcPr>
            <w:tcW w:w="5780" w:type="dxa"/>
            <w:tcBorders>
              <w:top w:val="nil"/>
              <w:left w:val="nil"/>
              <w:bottom w:val="single" w:sz="4" w:space="0" w:color="auto"/>
              <w:right w:val="single" w:sz="4" w:space="0" w:color="auto"/>
            </w:tcBorders>
            <w:shd w:val="clear" w:color="auto" w:fill="auto"/>
            <w:vAlign w:val="center"/>
            <w:hideMark/>
          </w:tcPr>
          <w:p w:rsidR="000B00A1" w:rsidRPr="0018548B" w:rsidRDefault="000B00A1" w:rsidP="00401ADD">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w:t>
            </w:r>
            <w:r w:rsidR="00401ADD">
              <w:rPr>
                <w:rFonts w:ascii="宋体" w:eastAsia="宋体" w:hAnsi="宋体" w:cs="宋体" w:hint="eastAsia"/>
                <w:color w:val="000000"/>
                <w:kern w:val="0"/>
                <w:sz w:val="22"/>
              </w:rPr>
              <w:t>人售后服务</w:t>
            </w:r>
            <w:r w:rsidR="00005B27">
              <w:rPr>
                <w:rFonts w:ascii="宋体" w:eastAsia="宋体" w:hAnsi="宋体" w:cs="宋体" w:hint="eastAsia"/>
                <w:color w:val="000000"/>
                <w:kern w:val="0"/>
                <w:sz w:val="22"/>
              </w:rPr>
              <w:t>能力和优惠条件综合比较打分，主要考虑因素包括是否具有较强的本地化服务能力，是否有超出比选文件的优惠条件等</w:t>
            </w:r>
            <w:r w:rsidRPr="0018548B">
              <w:rPr>
                <w:rFonts w:ascii="宋体" w:eastAsia="宋体" w:hAnsi="宋体" w:cs="宋体" w:hint="eastAsia"/>
                <w:color w:val="000000"/>
                <w:kern w:val="0"/>
                <w:sz w:val="22"/>
              </w:rPr>
              <w:t>。</w:t>
            </w:r>
            <w:r w:rsidR="00005B27">
              <w:rPr>
                <w:rFonts w:ascii="宋体" w:eastAsia="宋体" w:hAnsi="宋体" w:cs="宋体" w:hint="eastAsia"/>
                <w:color w:val="000000"/>
                <w:kern w:val="0"/>
                <w:sz w:val="22"/>
              </w:rPr>
              <w:t>提供证明性文件。</w:t>
            </w:r>
            <w:r w:rsidRPr="0018548B">
              <w:rPr>
                <w:rFonts w:ascii="宋体" w:eastAsia="宋体" w:hAnsi="宋体" w:cs="宋体" w:hint="eastAsia"/>
                <w:color w:val="000000"/>
                <w:kern w:val="0"/>
                <w:sz w:val="22"/>
              </w:rPr>
              <w:b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0B00A1" w:rsidRPr="0018548B" w:rsidRDefault="000B00A1" w:rsidP="004F029D">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10分</w:t>
            </w:r>
          </w:p>
        </w:tc>
      </w:tr>
      <w:tr w:rsidR="000B00A1" w:rsidRPr="0018548B" w:rsidTr="004F029D">
        <w:trPr>
          <w:trHeight w:val="135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B00A1" w:rsidRPr="0018548B" w:rsidRDefault="000B00A1" w:rsidP="004F029D">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3</w:t>
            </w:r>
          </w:p>
        </w:tc>
        <w:tc>
          <w:tcPr>
            <w:tcW w:w="5780" w:type="dxa"/>
            <w:tcBorders>
              <w:top w:val="nil"/>
              <w:left w:val="nil"/>
              <w:bottom w:val="single" w:sz="4" w:space="0" w:color="auto"/>
              <w:right w:val="single" w:sz="4" w:space="0" w:color="auto"/>
            </w:tcBorders>
            <w:shd w:val="clear" w:color="auto" w:fill="auto"/>
            <w:vAlign w:val="center"/>
            <w:hideMark/>
          </w:tcPr>
          <w:p w:rsidR="000B00A1" w:rsidRPr="0018548B" w:rsidRDefault="00A05839" w:rsidP="004F029D">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同类项目业绩：投标人2017年1月1日后签署的业绩，每提供一份合同得2分，最高得10分。提供合同原件扫描件。</w:t>
            </w:r>
          </w:p>
        </w:tc>
        <w:tc>
          <w:tcPr>
            <w:tcW w:w="1660" w:type="dxa"/>
            <w:tcBorders>
              <w:top w:val="nil"/>
              <w:left w:val="nil"/>
              <w:bottom w:val="single" w:sz="4" w:space="0" w:color="auto"/>
              <w:right w:val="single" w:sz="4" w:space="0" w:color="auto"/>
            </w:tcBorders>
            <w:shd w:val="clear" w:color="auto" w:fill="auto"/>
            <w:noWrap/>
            <w:vAlign w:val="center"/>
            <w:hideMark/>
          </w:tcPr>
          <w:p w:rsidR="000B00A1" w:rsidRPr="0018548B" w:rsidRDefault="000B00A1" w:rsidP="004F029D">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10分</w:t>
            </w:r>
          </w:p>
        </w:tc>
      </w:tr>
    </w:tbl>
    <w:p w:rsidR="000B00A1" w:rsidRPr="00864CF8" w:rsidRDefault="000B00A1" w:rsidP="000B00A1">
      <w:pPr>
        <w:rPr>
          <w:rFonts w:asciiTheme="minorEastAsia" w:hAnsiTheme="minorEastAsia"/>
          <w:sz w:val="24"/>
          <w:szCs w:val="24"/>
        </w:rPr>
      </w:pP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（二）商务（报价）分的评定（</w:t>
      </w:r>
      <w:r w:rsidR="00A05839">
        <w:rPr>
          <w:rFonts w:asciiTheme="minorEastAsia" w:hAnsiTheme="minorEastAsia" w:hint="eastAsia"/>
          <w:sz w:val="24"/>
          <w:szCs w:val="24"/>
        </w:rPr>
        <w:t>7</w:t>
      </w:r>
      <w:r w:rsidR="00E82CA2">
        <w:rPr>
          <w:rFonts w:asciiTheme="minorEastAsia" w:hAnsiTheme="minorEastAsia" w:hint="eastAsia"/>
          <w:sz w:val="24"/>
          <w:szCs w:val="24"/>
        </w:rPr>
        <w:t>0</w:t>
      </w:r>
      <w:r w:rsidRPr="00864CF8">
        <w:rPr>
          <w:rFonts w:asciiTheme="minorEastAsia" w:hAnsiTheme="minorEastAsia" w:hint="eastAsia"/>
          <w:sz w:val="24"/>
          <w:szCs w:val="24"/>
        </w:rPr>
        <w:t>分）（权值</w:t>
      </w:r>
      <w:r w:rsidR="00A05839">
        <w:rPr>
          <w:rFonts w:asciiTheme="minorEastAsia" w:hAnsiTheme="minorEastAsia" w:hint="eastAsia"/>
          <w:sz w:val="24"/>
          <w:szCs w:val="24"/>
        </w:rPr>
        <w:t>7</w:t>
      </w:r>
      <w:r w:rsidRPr="00864CF8">
        <w:rPr>
          <w:rFonts w:asciiTheme="minorEastAsia" w:hAnsiTheme="minorEastAsia" w:hint="eastAsia"/>
          <w:sz w:val="24"/>
          <w:szCs w:val="24"/>
        </w:rPr>
        <w:t>0%）</w:t>
      </w: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满足招标文件要求且投标报价面值最</w:t>
      </w:r>
      <w:r w:rsidR="00175B6A">
        <w:rPr>
          <w:rFonts w:asciiTheme="minorEastAsia" w:hAnsiTheme="minorEastAsia" w:hint="eastAsia"/>
          <w:sz w:val="24"/>
          <w:szCs w:val="24"/>
        </w:rPr>
        <w:t>低</w:t>
      </w:r>
      <w:r w:rsidRPr="00864CF8">
        <w:rPr>
          <w:rFonts w:asciiTheme="minorEastAsia" w:hAnsiTheme="minorEastAsia" w:hint="eastAsia"/>
          <w:sz w:val="24"/>
          <w:szCs w:val="24"/>
        </w:rPr>
        <w:t>的投标报价为评标基准价，其余投标人投标报价与该基准价对比，计算出商务报价评分值（保留小数2位）：</w:t>
      </w: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（1）有效投标人的投标报价等于评标基准价时其报价分为满分</w:t>
      </w:r>
      <w:r w:rsidR="00A05839">
        <w:rPr>
          <w:rFonts w:asciiTheme="minorEastAsia" w:hAnsiTheme="minorEastAsia" w:hint="eastAsia"/>
          <w:sz w:val="24"/>
          <w:szCs w:val="24"/>
        </w:rPr>
        <w:t>7</w:t>
      </w:r>
      <w:r w:rsidRPr="00864CF8">
        <w:rPr>
          <w:rFonts w:asciiTheme="minorEastAsia" w:hAnsiTheme="minorEastAsia" w:hint="eastAsia"/>
          <w:sz w:val="24"/>
          <w:szCs w:val="24"/>
        </w:rPr>
        <w:t>0分；</w:t>
      </w: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（2）其他投标人的价格分按以下公式计算：</w:t>
      </w: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投标报价得分=（投标人投标报价/评分基准价）× 价格权值 ×100（保留小数2位）</w:t>
      </w: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（4）投标人所报总价不得超过预算金额，否则当无效标处理。</w:t>
      </w:r>
    </w:p>
    <w:p w:rsidR="000B00A1" w:rsidRPr="00864CF8" w:rsidRDefault="000B00A1" w:rsidP="000B00A1">
      <w:pPr>
        <w:rPr>
          <w:rFonts w:asciiTheme="minorEastAsia" w:hAnsiTheme="minorEastAsia"/>
          <w:sz w:val="24"/>
          <w:szCs w:val="24"/>
        </w:rPr>
      </w:pP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（三）综合得分（100分）（权值100%）</w:t>
      </w:r>
    </w:p>
    <w:p w:rsidR="00221AB8"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8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57"/>
        <w:gridCol w:w="3218"/>
        <w:gridCol w:w="2087"/>
        <w:gridCol w:w="2835"/>
      </w:tblGrid>
      <w:tr w:rsidR="001E2BB6" w:rsidRPr="00CE7F39" w:rsidTr="003344E5">
        <w:trPr>
          <w:trHeight w:val="900"/>
        </w:trPr>
        <w:tc>
          <w:tcPr>
            <w:tcW w:w="75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序号</w:t>
            </w:r>
          </w:p>
        </w:tc>
        <w:tc>
          <w:tcPr>
            <w:tcW w:w="3218"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项目内容</w:t>
            </w:r>
          </w:p>
        </w:tc>
        <w:tc>
          <w:tcPr>
            <w:tcW w:w="208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费用（元）</w:t>
            </w:r>
          </w:p>
        </w:tc>
        <w:tc>
          <w:tcPr>
            <w:tcW w:w="2835"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备注</w:t>
            </w: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1</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2</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3</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4</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5</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6</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7</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8</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6062" w:type="dxa"/>
            <w:gridSpan w:val="3"/>
            <w:vAlign w:val="center"/>
          </w:tcPr>
          <w:p w:rsidR="001E2BB6" w:rsidRPr="00210625" w:rsidRDefault="001E2BB6" w:rsidP="001E2BB6">
            <w:pPr>
              <w:spacing w:line="380" w:lineRule="exact"/>
              <w:jc w:val="center"/>
              <w:rPr>
                <w:rFonts w:ascii="宋体" w:hAnsi="宋体" w:cs="hakuyoxingshu7000"/>
                <w:b/>
                <w:bCs/>
                <w:szCs w:val="21"/>
              </w:rPr>
            </w:pPr>
            <w:r w:rsidRPr="00210625">
              <w:rPr>
                <w:rFonts w:ascii="宋体" w:hAnsi="宋体" w:cs="hakuyoxingshu7000" w:hint="eastAsia"/>
                <w:b/>
                <w:bCs/>
                <w:szCs w:val="21"/>
              </w:rPr>
              <w:t>合计投标报价（大写）</w:t>
            </w:r>
            <w:r w:rsidR="00210625" w:rsidRPr="00210625">
              <w:rPr>
                <w:rFonts w:ascii="宋体" w:hAnsi="宋体" w:cs="hakuyoxingshu7000" w:hint="eastAsia"/>
                <w:b/>
                <w:bCs/>
                <w:szCs w:val="21"/>
              </w:rPr>
              <w:t xml:space="preserve">               </w:t>
            </w:r>
            <w:r w:rsidRPr="00210625">
              <w:rPr>
                <w:rFonts w:ascii="宋体" w:hAnsi="宋体" w:cs="hakuyoxingshu7000" w:hint="eastAsia"/>
                <w:b/>
                <w:bCs/>
                <w:szCs w:val="21"/>
              </w:rPr>
              <w:t>元人民币</w:t>
            </w:r>
          </w:p>
        </w:tc>
        <w:tc>
          <w:tcPr>
            <w:tcW w:w="2835" w:type="dxa"/>
            <w:vAlign w:val="center"/>
          </w:tcPr>
          <w:p w:rsidR="001E2BB6" w:rsidRPr="00210625" w:rsidRDefault="001E2BB6" w:rsidP="00484DAF">
            <w:pPr>
              <w:spacing w:line="380" w:lineRule="exact"/>
              <w:rPr>
                <w:rFonts w:ascii="宋体" w:hAnsi="宋体" w:cs="hakuyoxingshu7000"/>
                <w:b/>
                <w:bCs/>
                <w:szCs w:val="21"/>
              </w:rPr>
            </w:pPr>
            <w:r w:rsidRPr="00210625">
              <w:rPr>
                <w:rFonts w:ascii="宋体" w:hAnsi="宋体" w:cs="hakuyoxingshu7000" w:hint="eastAsia"/>
                <w:b/>
                <w:bCs/>
                <w:szCs w:val="21"/>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 投标报价是一次性报价包括所报产品本身价格、各项税金等完成合同所需的一切本身和不可或缺的所有工作开支、政策性文件规定及合同包含的所有风险、责任等各项全部费用，投标人应根据上述因素自行考虑含入投标报价。</w:t>
      </w:r>
    </w:p>
    <w:p w:rsidR="001E2BB6" w:rsidRPr="00CE7F39" w:rsidRDefault="001E2BB6"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r>
        <w:br w:type="page"/>
      </w:r>
    </w:p>
    <w:p w:rsidR="000868C2" w:rsidRPr="00C35C0E" w:rsidRDefault="000868C2" w:rsidP="00DF54C4">
      <w:pPr>
        <w:rPr>
          <w:sz w:val="32"/>
          <w:szCs w:val="32"/>
        </w:rPr>
      </w:pPr>
      <w:r w:rsidRPr="00C35C0E">
        <w:rPr>
          <w:rFonts w:hint="eastAsia"/>
          <w:sz w:val="32"/>
          <w:szCs w:val="32"/>
        </w:rPr>
        <w:lastRenderedPageBreak/>
        <w:t>附件二：</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方已详细审核全部招标文件，承诺</w:t>
      </w:r>
      <w:r w:rsidR="000868C2" w:rsidRPr="00C35C0E">
        <w:rPr>
          <w:bCs/>
          <w:sz w:val="28"/>
          <w:szCs w:val="28"/>
        </w:rPr>
        <w:t>所选投标产品的技术配置及技术性能相当于或高于招标文件要求，并满足采购需求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C35C0E" w:rsidRPr="00210625"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sectPr w:rsidR="00C35C0E" w:rsidRPr="00210625"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3693" w:rsidRDefault="00B73693" w:rsidP="00A04A0F">
      <w:r>
        <w:separator/>
      </w:r>
    </w:p>
  </w:endnote>
  <w:endnote w:type="continuationSeparator" w:id="1">
    <w:p w:rsidR="00B73693" w:rsidRDefault="00B73693" w:rsidP="00A04A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akuyoxingshu7000">
    <w:charset w:val="86"/>
    <w:family w:val="auto"/>
    <w:pitch w:val="variable"/>
    <w:sig w:usb0="FFFFFFFF" w:usb1="E9FFFFFF" w:usb2="0000003F" w:usb3="00000000" w:csb0="003F00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3693" w:rsidRDefault="00B73693" w:rsidP="00A04A0F">
      <w:r>
        <w:separator/>
      </w:r>
    </w:p>
  </w:footnote>
  <w:footnote w:type="continuationSeparator" w:id="1">
    <w:p w:rsidR="00B73693" w:rsidRDefault="00B73693" w:rsidP="00A04A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2438AA"/>
    <w:multiLevelType w:val="multilevel"/>
    <w:tmpl w:val="622438A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4A0F"/>
    <w:rsid w:val="00005B27"/>
    <w:rsid w:val="000161F4"/>
    <w:rsid w:val="00071478"/>
    <w:rsid w:val="000868C2"/>
    <w:rsid w:val="00091CE1"/>
    <w:rsid w:val="000B00A1"/>
    <w:rsid w:val="000B3438"/>
    <w:rsid w:val="00107030"/>
    <w:rsid w:val="00175B6A"/>
    <w:rsid w:val="0018548B"/>
    <w:rsid w:val="001E2BB6"/>
    <w:rsid w:val="00210625"/>
    <w:rsid w:val="00221AB8"/>
    <w:rsid w:val="002454B5"/>
    <w:rsid w:val="003112C3"/>
    <w:rsid w:val="003132B7"/>
    <w:rsid w:val="003344E5"/>
    <w:rsid w:val="00401ADD"/>
    <w:rsid w:val="00412C00"/>
    <w:rsid w:val="0044036F"/>
    <w:rsid w:val="004D2233"/>
    <w:rsid w:val="00545664"/>
    <w:rsid w:val="005B469D"/>
    <w:rsid w:val="005D6544"/>
    <w:rsid w:val="005F7AC6"/>
    <w:rsid w:val="006962D9"/>
    <w:rsid w:val="006F4047"/>
    <w:rsid w:val="006F626D"/>
    <w:rsid w:val="00734AF8"/>
    <w:rsid w:val="00797272"/>
    <w:rsid w:val="007A470E"/>
    <w:rsid w:val="00815DD0"/>
    <w:rsid w:val="00842665"/>
    <w:rsid w:val="008451C7"/>
    <w:rsid w:val="00855344"/>
    <w:rsid w:val="00864CF8"/>
    <w:rsid w:val="008672D6"/>
    <w:rsid w:val="008B2FB1"/>
    <w:rsid w:val="009029AD"/>
    <w:rsid w:val="00907A70"/>
    <w:rsid w:val="009824F2"/>
    <w:rsid w:val="009B65B9"/>
    <w:rsid w:val="00A04A0F"/>
    <w:rsid w:val="00A05839"/>
    <w:rsid w:val="00A3203F"/>
    <w:rsid w:val="00A43614"/>
    <w:rsid w:val="00B078A1"/>
    <w:rsid w:val="00B73693"/>
    <w:rsid w:val="00BB2EDC"/>
    <w:rsid w:val="00BC3089"/>
    <w:rsid w:val="00BE650D"/>
    <w:rsid w:val="00C35C0E"/>
    <w:rsid w:val="00C60FA1"/>
    <w:rsid w:val="00C76DB5"/>
    <w:rsid w:val="00CE7F39"/>
    <w:rsid w:val="00D21FD3"/>
    <w:rsid w:val="00DC7AD8"/>
    <w:rsid w:val="00DF54C4"/>
    <w:rsid w:val="00E82CA2"/>
    <w:rsid w:val="00EA3077"/>
    <w:rsid w:val="00EF541C"/>
    <w:rsid w:val="00F0782A"/>
    <w:rsid w:val="00F4617D"/>
    <w:rsid w:val="00FA42D8"/>
    <w:rsid w:val="00FB6245"/>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semiHidden/>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 w:type="paragraph" w:customStyle="1" w:styleId="Style3">
    <w:name w:val="_Style 3"/>
    <w:uiPriority w:val="1"/>
    <w:qFormat/>
    <w:rsid w:val="007A470E"/>
    <w:pPr>
      <w:widowControl w:val="0"/>
      <w:jc w:val="both"/>
    </w:pPr>
    <w:rPr>
      <w:rFonts w:ascii="Calibri" w:eastAsia="宋体" w:hAnsi="Calibri" w:cs="Times New Roman"/>
    </w:rPr>
  </w:style>
  <w:style w:type="table" w:styleId="a9">
    <w:name w:val="Table Grid"/>
    <w:basedOn w:val="a1"/>
    <w:rsid w:val="00DC7AD8"/>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439</TotalTime>
  <Pages>5</Pages>
  <Words>322</Words>
  <Characters>1838</Characters>
  <Application>Microsoft Office Word</Application>
  <DocSecurity>0</DocSecurity>
  <Lines>15</Lines>
  <Paragraphs>4</Paragraphs>
  <ScaleCrop>false</ScaleCrop>
  <Company>微软中国</Company>
  <LinksUpToDate>false</LinksUpToDate>
  <CharactersWithSpaces>2156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邹建武</cp:lastModifiedBy>
  <cp:revision>21</cp:revision>
  <cp:lastPrinted>2021-05-04T01:11:00Z</cp:lastPrinted>
  <dcterms:created xsi:type="dcterms:W3CDTF">2021-04-15T08:08:00Z</dcterms:created>
  <dcterms:modified xsi:type="dcterms:W3CDTF">2021-07-13T02:31:00Z</dcterms:modified>
</cp:coreProperties>
</file>